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8AC" w:rsidRPr="00231B1F" w:rsidRDefault="00231B1F" w:rsidP="00231B1F">
      <w:pPr>
        <w:jc w:val="right"/>
        <w:rPr>
          <w:rFonts w:ascii="BIZ UDPゴシック" w:eastAsia="BIZ UDPゴシック" w:hAnsi="BIZ UDPゴシック"/>
          <w:sz w:val="18"/>
        </w:rPr>
      </w:pPr>
      <w:r w:rsidRPr="00231B1F">
        <w:rPr>
          <w:rFonts w:ascii="BIZ UDPゴシック" w:eastAsia="BIZ UDPゴシック" w:hAnsi="BIZ UDPゴシック"/>
          <w:sz w:val="18"/>
        </w:rPr>
        <w:fldChar w:fldCharType="begin"/>
      </w:r>
      <w:r w:rsidRPr="00231B1F">
        <w:rPr>
          <w:rFonts w:ascii="BIZ UDPゴシック" w:eastAsia="BIZ UDPゴシック" w:hAnsi="BIZ UDPゴシック"/>
          <w:sz w:val="18"/>
        </w:rPr>
        <w:instrText xml:space="preserve"> </w:instrText>
      </w:r>
      <w:r w:rsidRPr="00231B1F">
        <w:rPr>
          <w:rFonts w:ascii="BIZ UDPゴシック" w:eastAsia="BIZ UDPゴシック" w:hAnsi="BIZ UDPゴシック" w:hint="eastAsia"/>
          <w:sz w:val="18"/>
        </w:rPr>
        <w:instrText>TIME \@ "yyyy年M月d日(aaa)"</w:instrText>
      </w:r>
      <w:r w:rsidRPr="00231B1F">
        <w:rPr>
          <w:rFonts w:ascii="BIZ UDPゴシック" w:eastAsia="BIZ UDPゴシック" w:hAnsi="BIZ UDPゴシック"/>
          <w:sz w:val="18"/>
        </w:rPr>
        <w:instrText xml:space="preserve"> </w:instrText>
      </w:r>
      <w:r w:rsidRPr="00231B1F">
        <w:rPr>
          <w:rFonts w:ascii="BIZ UDPゴシック" w:eastAsia="BIZ UDPゴシック" w:hAnsi="BIZ UDPゴシック"/>
          <w:sz w:val="18"/>
        </w:rPr>
        <w:fldChar w:fldCharType="separate"/>
      </w:r>
      <w:r w:rsidRPr="00231B1F">
        <w:rPr>
          <w:rFonts w:ascii="BIZ UDPゴシック" w:eastAsia="BIZ UDPゴシック" w:hAnsi="BIZ UDPゴシック" w:hint="eastAsia"/>
          <w:noProof/>
          <w:sz w:val="18"/>
        </w:rPr>
        <w:t>2023年2月2日(木)</w:t>
      </w:r>
      <w:r w:rsidRPr="00231B1F">
        <w:rPr>
          <w:rFonts w:ascii="BIZ UDPゴシック" w:eastAsia="BIZ UDPゴシック" w:hAnsi="BIZ UDPゴシック"/>
          <w:sz w:val="18"/>
        </w:rPr>
        <w:fldChar w:fldCharType="end"/>
      </w:r>
    </w:p>
    <w:p w:rsidR="00231B1F" w:rsidRPr="00231B1F" w:rsidRDefault="00231B1F">
      <w:pPr>
        <w:rPr>
          <w:rFonts w:ascii="BIZ UDPゴシック" w:eastAsia="BIZ UDPゴシック" w:hAnsi="BIZ UDPゴシック"/>
          <w:sz w:val="18"/>
        </w:rPr>
      </w:pPr>
    </w:p>
    <w:p w:rsidR="00231B1F" w:rsidRDefault="00231B1F" w:rsidP="00231B1F">
      <w:pPr>
        <w:spacing w:line="400" w:lineRule="exact"/>
        <w:jc w:val="center"/>
        <w:rPr>
          <w:rFonts w:ascii="BIZ UDPゴシック" w:eastAsia="BIZ UDPゴシック" w:hAnsi="BIZ UDPゴシック"/>
          <w:sz w:val="28"/>
          <w:u w:val="single"/>
        </w:rPr>
      </w:pPr>
      <w:r w:rsidRPr="00231B1F">
        <w:rPr>
          <w:rFonts w:ascii="BIZ UDPゴシック" w:eastAsia="BIZ UDPゴシック" w:hAnsi="BIZ UDPゴシック"/>
          <w:sz w:val="28"/>
          <w:u w:val="single"/>
        </w:rPr>
        <w:t>もっと旅に出かけたくなる意思伝達装置をみんなで創るプロジェクト2023</w:t>
      </w:r>
    </w:p>
    <w:p w:rsidR="00231B1F" w:rsidRPr="00231B1F" w:rsidRDefault="00231B1F" w:rsidP="00231B1F">
      <w:pPr>
        <w:spacing w:line="400" w:lineRule="exact"/>
        <w:jc w:val="center"/>
        <w:rPr>
          <w:rFonts w:ascii="BIZ UDPゴシック" w:eastAsia="BIZ UDPゴシック" w:hAnsi="BIZ UDPゴシック"/>
          <w:sz w:val="28"/>
        </w:rPr>
      </w:pPr>
      <w:r w:rsidRPr="00231B1F">
        <w:rPr>
          <w:rFonts w:ascii="BIZ UDPゴシック" w:eastAsia="BIZ UDPゴシック" w:hAnsi="BIZ UDPゴシック"/>
          <w:sz w:val="28"/>
        </w:rPr>
        <w:t>旅行で活用できる便利な単語・文章（案）</w:t>
      </w:r>
    </w:p>
    <w:p w:rsidR="00395E52" w:rsidRPr="00395E52" w:rsidRDefault="00395E52" w:rsidP="00231B1F">
      <w:pPr>
        <w:jc w:val="left"/>
        <w:rPr>
          <w:rFonts w:ascii="BIZ UDPゴシック" w:eastAsia="BIZ UDPゴシック" w:hAnsi="BIZ UDPゴシック" w:hint="eastAsia"/>
          <w:sz w:val="28"/>
        </w:rPr>
      </w:pPr>
      <w:r w:rsidRPr="00395E52">
        <w:rPr>
          <w:rFonts w:ascii="BIZ UDPゴシック" w:eastAsia="BIZ UDPゴシック" w:hAnsi="BIZ UDPゴシック" w:hint="eastAsia"/>
          <w:sz w:val="28"/>
        </w:rPr>
        <w:t>＜単語＞</w:t>
      </w:r>
    </w:p>
    <w:tbl>
      <w:tblPr>
        <w:tblStyle w:val="a3"/>
        <w:tblW w:w="10485" w:type="dxa"/>
        <w:tblLook w:val="04A0" w:firstRow="1" w:lastRow="0" w:firstColumn="1" w:lastColumn="0" w:noHBand="0" w:noVBand="1"/>
      </w:tblPr>
      <w:tblGrid>
        <w:gridCol w:w="2091"/>
        <w:gridCol w:w="4283"/>
        <w:gridCol w:w="1276"/>
        <w:gridCol w:w="2835"/>
      </w:tblGrid>
      <w:tr w:rsidR="00231B1F" w:rsidTr="00231B1F">
        <w:tc>
          <w:tcPr>
            <w:tcW w:w="2091" w:type="dxa"/>
            <w:shd w:val="clear" w:color="auto" w:fill="DEEAF6" w:themeFill="accent1"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カテゴリー</w:t>
            </w:r>
          </w:p>
        </w:tc>
        <w:tc>
          <w:tcPr>
            <w:tcW w:w="4283" w:type="dxa"/>
            <w:shd w:val="clear" w:color="auto" w:fill="DEEAF6" w:themeFill="accent1"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単語</w:t>
            </w:r>
          </w:p>
        </w:tc>
        <w:tc>
          <w:tcPr>
            <w:tcW w:w="1276" w:type="dxa"/>
            <w:shd w:val="clear" w:color="auto" w:fill="DEEAF6" w:themeFill="accent1"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提案者</w:t>
            </w:r>
          </w:p>
        </w:tc>
        <w:tc>
          <w:tcPr>
            <w:tcW w:w="2835" w:type="dxa"/>
            <w:shd w:val="clear" w:color="auto" w:fill="DEEAF6" w:themeFill="accent1"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備考１</w:t>
            </w: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モニターの状況</w:t>
            </w:r>
          </w:p>
        </w:tc>
        <w:tc>
          <w:tcPr>
            <w:tcW w:w="4283"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sz w:val="18"/>
              </w:rPr>
              <w:t>揺れる｜ゆれる</w:t>
            </w:r>
          </w:p>
        </w:tc>
        <w:tc>
          <w:tcPr>
            <w:tcW w:w="1276"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岸川MS</w:t>
            </w:r>
          </w:p>
        </w:tc>
        <w:tc>
          <w:tcPr>
            <w:tcW w:w="2835"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1</w:t>
            </w:r>
            <w:r>
              <w:rPr>
                <w:rFonts w:ascii="BIZ UDPゴシック" w:eastAsia="BIZ UDPゴシック" w:hAnsi="BIZ UDPゴシック"/>
                <w:sz w:val="18"/>
              </w:rPr>
              <w:t>/7</w:t>
            </w: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気候・天気</w:t>
            </w:r>
          </w:p>
        </w:tc>
        <w:tc>
          <w:tcPr>
            <w:tcW w:w="4283"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寒い｜さむい</w:t>
            </w:r>
          </w:p>
        </w:tc>
        <w:tc>
          <w:tcPr>
            <w:tcW w:w="1276"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岸川MS</w:t>
            </w:r>
          </w:p>
        </w:tc>
        <w:tc>
          <w:tcPr>
            <w:tcW w:w="2835"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1</w:t>
            </w:r>
            <w:r>
              <w:rPr>
                <w:rFonts w:ascii="BIZ UDPゴシック" w:eastAsia="BIZ UDPゴシック" w:hAnsi="BIZ UDPゴシック"/>
                <w:sz w:val="18"/>
              </w:rPr>
              <w:t>/7</w:t>
            </w: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気候・天気</w:t>
            </w:r>
          </w:p>
        </w:tc>
        <w:tc>
          <w:tcPr>
            <w:tcW w:w="4283"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眩しい｜まぶしい</w:t>
            </w:r>
          </w:p>
        </w:tc>
        <w:tc>
          <w:tcPr>
            <w:tcW w:w="1276"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岸川MS</w:t>
            </w:r>
          </w:p>
        </w:tc>
        <w:tc>
          <w:tcPr>
            <w:tcW w:w="2835"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１/７</w:t>
            </w: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231B1F">
        <w:tc>
          <w:tcPr>
            <w:tcW w:w="2091" w:type="dxa"/>
          </w:tcPr>
          <w:p w:rsidR="00231B1F"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旅行｜食事</w:t>
            </w:r>
          </w:p>
        </w:tc>
        <w:tc>
          <w:tcPr>
            <w:tcW w:w="4283" w:type="dxa"/>
          </w:tcPr>
          <w:p w:rsidR="00231B1F"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和食→そば/うどん/寿司/魚定食</w:t>
            </w:r>
          </w:p>
        </w:tc>
        <w:tc>
          <w:tcPr>
            <w:tcW w:w="1276" w:type="dxa"/>
          </w:tcPr>
          <w:p w:rsidR="00231B1F"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伴流MR</w:t>
            </w:r>
          </w:p>
        </w:tc>
        <w:tc>
          <w:tcPr>
            <w:tcW w:w="2835" w:type="dxa"/>
          </w:tcPr>
          <w:p w:rsidR="00231B1F"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2</w:t>
            </w:r>
            <w:r>
              <w:rPr>
                <w:rFonts w:ascii="BIZ UDPゴシック" w:eastAsia="BIZ UDPゴシック" w:hAnsi="BIZ UDPゴシック"/>
                <w:sz w:val="18"/>
              </w:rPr>
              <w:t>/2</w:t>
            </w: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旅行｜食事</w:t>
            </w:r>
          </w:p>
        </w:tc>
        <w:tc>
          <w:tcPr>
            <w:tcW w:w="4283"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洋食→ステーキ/</w:t>
            </w:r>
          </w:p>
        </w:tc>
        <w:tc>
          <w:tcPr>
            <w:tcW w:w="1276"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伴流MR</w:t>
            </w:r>
          </w:p>
        </w:tc>
        <w:tc>
          <w:tcPr>
            <w:tcW w:w="2835"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2</w:t>
            </w:r>
            <w:r>
              <w:rPr>
                <w:rFonts w:ascii="BIZ UDPゴシック" w:eastAsia="BIZ UDPゴシック" w:hAnsi="BIZ UDPゴシック"/>
                <w:sz w:val="18"/>
              </w:rPr>
              <w:t>/2</w:t>
            </w: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伴流｜食事</w:t>
            </w:r>
          </w:p>
        </w:tc>
        <w:tc>
          <w:tcPr>
            <w:tcW w:w="4283" w:type="dxa"/>
          </w:tcPr>
          <w:p w:rsidR="00395E52" w:rsidRDefault="00395E52" w:rsidP="00395E52">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イタリアン</w:t>
            </w:r>
          </w:p>
          <w:p w:rsidR="00395E52" w:rsidRDefault="00395E52" w:rsidP="00395E52">
            <w:pPr>
              <w:spacing w:line="280" w:lineRule="exact"/>
              <w:rPr>
                <w:rFonts w:ascii="BIZ UDPゴシック" w:eastAsia="BIZ UDPゴシック" w:hAnsi="BIZ UDPゴシック"/>
                <w:sz w:val="18"/>
              </w:rPr>
            </w:pPr>
            <w:r>
              <w:rPr>
                <w:rFonts w:ascii="BIZ UDPゴシック" w:eastAsia="BIZ UDPゴシック" w:hAnsi="BIZ UDPゴシック" w:hint="eastAsia"/>
                <w:sz w:val="18"/>
              </w:rPr>
              <w:t>→ピザ→</w:t>
            </w:r>
            <w:r w:rsidR="00E0465E">
              <w:rPr>
                <w:rFonts w:ascii="BIZ UDPゴシック" w:eastAsia="BIZ UDPゴシック" w:hAnsi="BIZ UDPゴシック" w:hint="eastAsia"/>
                <w:sz w:val="18"/>
              </w:rPr>
              <w:t>生地薄／厚い→マルゲリータ／〇〇</w:t>
            </w:r>
          </w:p>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sz w:val="18"/>
              </w:rPr>
              <w:t>→パスタ→</w:t>
            </w:r>
            <w:r w:rsidR="00E0465E">
              <w:rPr>
                <w:rFonts w:ascii="BIZ UDPゴシック" w:eastAsia="BIZ UDPゴシック" w:hAnsi="BIZ UDPゴシック"/>
                <w:sz w:val="18"/>
              </w:rPr>
              <w:t>ホワイト系</w:t>
            </w:r>
            <w:r>
              <w:rPr>
                <w:rFonts w:ascii="BIZ UDPゴシック" w:eastAsia="BIZ UDPゴシック" w:hAnsi="BIZ UDPゴシック"/>
                <w:sz w:val="18"/>
              </w:rPr>
              <w:t>／トマト</w:t>
            </w:r>
            <w:r w:rsidR="00E0465E">
              <w:rPr>
                <w:rFonts w:ascii="BIZ UDPゴシック" w:eastAsia="BIZ UDPゴシック" w:hAnsi="BIZ UDPゴシック"/>
                <w:sz w:val="18"/>
              </w:rPr>
              <w:t>系／辛い</w:t>
            </w:r>
          </w:p>
        </w:tc>
        <w:tc>
          <w:tcPr>
            <w:tcW w:w="1276"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伴流MR</w:t>
            </w:r>
          </w:p>
        </w:tc>
        <w:tc>
          <w:tcPr>
            <w:tcW w:w="2835"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2</w:t>
            </w:r>
            <w:r>
              <w:rPr>
                <w:rFonts w:ascii="BIZ UDPゴシック" w:eastAsia="BIZ UDPゴシック" w:hAnsi="BIZ UDPゴシック"/>
                <w:sz w:val="18"/>
              </w:rPr>
              <w:t>/2</w:t>
            </w: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伴流｜食事</w:t>
            </w:r>
          </w:p>
        </w:tc>
        <w:tc>
          <w:tcPr>
            <w:tcW w:w="4283"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中華</w:t>
            </w:r>
            <w:bookmarkStart w:id="0" w:name="_GoBack"/>
            <w:bookmarkEnd w:id="0"/>
          </w:p>
        </w:tc>
        <w:tc>
          <w:tcPr>
            <w:tcW w:w="1276"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伴流MR</w:t>
            </w:r>
          </w:p>
        </w:tc>
        <w:tc>
          <w:tcPr>
            <w:tcW w:w="2835"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2</w:t>
            </w:r>
            <w:r>
              <w:rPr>
                <w:rFonts w:ascii="BIZ UDPゴシック" w:eastAsia="BIZ UDPゴシック" w:hAnsi="BIZ UDPゴシック"/>
                <w:sz w:val="18"/>
              </w:rPr>
              <w:t>/2</w:t>
            </w: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伴流｜伴流</w:t>
            </w:r>
          </w:p>
        </w:tc>
        <w:tc>
          <w:tcPr>
            <w:tcW w:w="4283"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sz w:val="18"/>
              </w:rPr>
              <w:t>郷土料理</w:t>
            </w:r>
          </w:p>
        </w:tc>
        <w:tc>
          <w:tcPr>
            <w:tcW w:w="1276"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伴流MR</w:t>
            </w:r>
          </w:p>
        </w:tc>
        <w:tc>
          <w:tcPr>
            <w:tcW w:w="2835" w:type="dxa"/>
          </w:tcPr>
          <w:p w:rsidR="00395E52" w:rsidRDefault="00395E52"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2</w:t>
            </w:r>
            <w:r>
              <w:rPr>
                <w:rFonts w:ascii="BIZ UDPゴシック" w:eastAsia="BIZ UDPゴシック" w:hAnsi="BIZ UDPゴシック"/>
                <w:sz w:val="18"/>
              </w:rPr>
              <w:t>/2</w:t>
            </w: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p>
        </w:tc>
        <w:tc>
          <w:tcPr>
            <w:tcW w:w="4283" w:type="dxa"/>
          </w:tcPr>
          <w:p w:rsidR="00395E52" w:rsidRDefault="00395E52" w:rsidP="00395E52">
            <w:pPr>
              <w:spacing w:line="280" w:lineRule="exact"/>
              <w:rPr>
                <w:rFonts w:ascii="BIZ UDPゴシック" w:eastAsia="BIZ UDPゴシック" w:hAnsi="BIZ UDPゴシック" w:hint="eastAsia"/>
                <w:sz w:val="18"/>
              </w:rPr>
            </w:pPr>
          </w:p>
        </w:tc>
        <w:tc>
          <w:tcPr>
            <w:tcW w:w="1276" w:type="dxa"/>
          </w:tcPr>
          <w:p w:rsidR="00395E52" w:rsidRDefault="00395E52" w:rsidP="00395E52">
            <w:pPr>
              <w:spacing w:line="280" w:lineRule="exact"/>
              <w:rPr>
                <w:rFonts w:ascii="BIZ UDPゴシック" w:eastAsia="BIZ UDPゴシック" w:hAnsi="BIZ UDPゴシック" w:hint="eastAsia"/>
                <w:sz w:val="18"/>
              </w:rPr>
            </w:pPr>
          </w:p>
        </w:tc>
        <w:tc>
          <w:tcPr>
            <w:tcW w:w="2835" w:type="dxa"/>
          </w:tcPr>
          <w:p w:rsidR="00395E52" w:rsidRDefault="00395E52" w:rsidP="00395E52">
            <w:pPr>
              <w:spacing w:line="280" w:lineRule="exact"/>
              <w:rPr>
                <w:rFonts w:ascii="BIZ UDPゴシック" w:eastAsia="BIZ UDPゴシック" w:hAnsi="BIZ UDPゴシック" w:hint="eastAsia"/>
                <w:sz w:val="18"/>
              </w:rPr>
            </w:pP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p>
        </w:tc>
        <w:tc>
          <w:tcPr>
            <w:tcW w:w="4283" w:type="dxa"/>
          </w:tcPr>
          <w:p w:rsidR="00395E52" w:rsidRDefault="00395E52" w:rsidP="00395E52">
            <w:pPr>
              <w:spacing w:line="280" w:lineRule="exact"/>
              <w:rPr>
                <w:rFonts w:ascii="BIZ UDPゴシック" w:eastAsia="BIZ UDPゴシック" w:hAnsi="BIZ UDPゴシック" w:hint="eastAsia"/>
                <w:sz w:val="18"/>
              </w:rPr>
            </w:pPr>
          </w:p>
        </w:tc>
        <w:tc>
          <w:tcPr>
            <w:tcW w:w="1276" w:type="dxa"/>
          </w:tcPr>
          <w:p w:rsidR="00395E52" w:rsidRDefault="00395E52" w:rsidP="00395E52">
            <w:pPr>
              <w:spacing w:line="280" w:lineRule="exact"/>
              <w:rPr>
                <w:rFonts w:ascii="BIZ UDPゴシック" w:eastAsia="BIZ UDPゴシック" w:hAnsi="BIZ UDPゴシック" w:hint="eastAsia"/>
                <w:sz w:val="18"/>
              </w:rPr>
            </w:pPr>
          </w:p>
        </w:tc>
        <w:tc>
          <w:tcPr>
            <w:tcW w:w="2835" w:type="dxa"/>
          </w:tcPr>
          <w:p w:rsidR="00395E52" w:rsidRDefault="00395E52" w:rsidP="00395E52">
            <w:pPr>
              <w:spacing w:line="280" w:lineRule="exact"/>
              <w:rPr>
                <w:rFonts w:ascii="BIZ UDPゴシック" w:eastAsia="BIZ UDPゴシック" w:hAnsi="BIZ UDPゴシック" w:hint="eastAsia"/>
                <w:sz w:val="18"/>
              </w:rPr>
            </w:pP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p>
        </w:tc>
        <w:tc>
          <w:tcPr>
            <w:tcW w:w="4283" w:type="dxa"/>
          </w:tcPr>
          <w:p w:rsidR="00395E52" w:rsidRDefault="00395E52" w:rsidP="00395E52">
            <w:pPr>
              <w:spacing w:line="280" w:lineRule="exact"/>
              <w:rPr>
                <w:rFonts w:ascii="BIZ UDPゴシック" w:eastAsia="BIZ UDPゴシック" w:hAnsi="BIZ UDPゴシック" w:hint="eastAsia"/>
                <w:sz w:val="18"/>
              </w:rPr>
            </w:pPr>
          </w:p>
        </w:tc>
        <w:tc>
          <w:tcPr>
            <w:tcW w:w="1276" w:type="dxa"/>
          </w:tcPr>
          <w:p w:rsidR="00395E52" w:rsidRDefault="00395E52" w:rsidP="00395E52">
            <w:pPr>
              <w:spacing w:line="280" w:lineRule="exact"/>
              <w:rPr>
                <w:rFonts w:ascii="BIZ UDPゴシック" w:eastAsia="BIZ UDPゴシック" w:hAnsi="BIZ UDPゴシック" w:hint="eastAsia"/>
                <w:sz w:val="18"/>
              </w:rPr>
            </w:pPr>
          </w:p>
        </w:tc>
        <w:tc>
          <w:tcPr>
            <w:tcW w:w="2835" w:type="dxa"/>
          </w:tcPr>
          <w:p w:rsidR="00395E52" w:rsidRDefault="00395E52" w:rsidP="00395E52">
            <w:pPr>
              <w:spacing w:line="280" w:lineRule="exact"/>
              <w:rPr>
                <w:rFonts w:ascii="BIZ UDPゴシック" w:eastAsia="BIZ UDPゴシック" w:hAnsi="BIZ UDPゴシック" w:hint="eastAsia"/>
                <w:sz w:val="18"/>
              </w:rPr>
            </w:pPr>
          </w:p>
        </w:tc>
      </w:tr>
      <w:tr w:rsidR="00395E52" w:rsidTr="00231B1F">
        <w:tc>
          <w:tcPr>
            <w:tcW w:w="2091" w:type="dxa"/>
          </w:tcPr>
          <w:p w:rsidR="00395E52" w:rsidRDefault="00395E52" w:rsidP="00395E52">
            <w:pPr>
              <w:spacing w:line="280" w:lineRule="exact"/>
              <w:rPr>
                <w:rFonts w:ascii="BIZ UDPゴシック" w:eastAsia="BIZ UDPゴシック" w:hAnsi="BIZ UDPゴシック" w:hint="eastAsia"/>
                <w:sz w:val="18"/>
              </w:rPr>
            </w:pPr>
          </w:p>
        </w:tc>
        <w:tc>
          <w:tcPr>
            <w:tcW w:w="4283" w:type="dxa"/>
          </w:tcPr>
          <w:p w:rsidR="00395E52" w:rsidRDefault="00395E52" w:rsidP="00395E52">
            <w:pPr>
              <w:spacing w:line="280" w:lineRule="exact"/>
              <w:rPr>
                <w:rFonts w:ascii="BIZ UDPゴシック" w:eastAsia="BIZ UDPゴシック" w:hAnsi="BIZ UDPゴシック" w:hint="eastAsia"/>
                <w:sz w:val="18"/>
              </w:rPr>
            </w:pPr>
          </w:p>
        </w:tc>
        <w:tc>
          <w:tcPr>
            <w:tcW w:w="1276" w:type="dxa"/>
          </w:tcPr>
          <w:p w:rsidR="00395E52" w:rsidRDefault="00395E52" w:rsidP="00395E52">
            <w:pPr>
              <w:spacing w:line="280" w:lineRule="exact"/>
              <w:rPr>
                <w:rFonts w:ascii="BIZ UDPゴシック" w:eastAsia="BIZ UDPゴシック" w:hAnsi="BIZ UDPゴシック" w:hint="eastAsia"/>
                <w:sz w:val="18"/>
              </w:rPr>
            </w:pPr>
          </w:p>
        </w:tc>
        <w:tc>
          <w:tcPr>
            <w:tcW w:w="2835" w:type="dxa"/>
          </w:tcPr>
          <w:p w:rsidR="00395E52" w:rsidRDefault="00395E52" w:rsidP="00395E52">
            <w:pPr>
              <w:spacing w:line="280" w:lineRule="exact"/>
              <w:rPr>
                <w:rFonts w:ascii="BIZ UDPゴシック" w:eastAsia="BIZ UDPゴシック" w:hAnsi="BIZ UDPゴシック" w:hint="eastAsia"/>
                <w:sz w:val="18"/>
              </w:rPr>
            </w:pPr>
          </w:p>
        </w:tc>
      </w:tr>
      <w:tr w:rsidR="00231B1F" w:rsidTr="00231B1F">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bl>
    <w:p w:rsidR="00231B1F" w:rsidRDefault="00231B1F" w:rsidP="00395E52">
      <w:pPr>
        <w:spacing w:line="280" w:lineRule="exact"/>
        <w:rPr>
          <w:rFonts w:ascii="BIZ UDPゴシック" w:eastAsia="BIZ UDPゴシック" w:hAnsi="BIZ UDPゴシック"/>
          <w:sz w:val="18"/>
        </w:rPr>
      </w:pPr>
    </w:p>
    <w:p w:rsidR="00395E52" w:rsidRPr="00395E52" w:rsidRDefault="00395E52" w:rsidP="00395E52">
      <w:pPr>
        <w:jc w:val="left"/>
        <w:rPr>
          <w:rFonts w:ascii="BIZ UDPゴシック" w:eastAsia="BIZ UDPゴシック" w:hAnsi="BIZ UDPゴシック" w:hint="eastAsia"/>
          <w:sz w:val="28"/>
        </w:rPr>
      </w:pPr>
      <w:r w:rsidRPr="00395E52">
        <w:rPr>
          <w:rFonts w:ascii="BIZ UDPゴシック" w:eastAsia="BIZ UDPゴシック" w:hAnsi="BIZ UDPゴシック"/>
          <w:sz w:val="28"/>
        </w:rPr>
        <w:t>＜文章＞</w:t>
      </w:r>
    </w:p>
    <w:tbl>
      <w:tblPr>
        <w:tblStyle w:val="a3"/>
        <w:tblW w:w="10485" w:type="dxa"/>
        <w:tblLook w:val="04A0" w:firstRow="1" w:lastRow="0" w:firstColumn="1" w:lastColumn="0" w:noHBand="0" w:noVBand="1"/>
      </w:tblPr>
      <w:tblGrid>
        <w:gridCol w:w="2091"/>
        <w:gridCol w:w="4283"/>
        <w:gridCol w:w="1276"/>
        <w:gridCol w:w="2835"/>
      </w:tblGrid>
      <w:tr w:rsidR="00231B1F" w:rsidTr="00231B1F">
        <w:tc>
          <w:tcPr>
            <w:tcW w:w="2091" w:type="dxa"/>
            <w:shd w:val="clear" w:color="auto" w:fill="FBE4D5" w:themeFill="accent2"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カテゴリー</w:t>
            </w:r>
          </w:p>
        </w:tc>
        <w:tc>
          <w:tcPr>
            <w:tcW w:w="4283" w:type="dxa"/>
            <w:shd w:val="clear" w:color="auto" w:fill="FBE4D5" w:themeFill="accent2"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文章</w:t>
            </w:r>
          </w:p>
        </w:tc>
        <w:tc>
          <w:tcPr>
            <w:tcW w:w="1276" w:type="dxa"/>
            <w:shd w:val="clear" w:color="auto" w:fill="FBE4D5" w:themeFill="accent2"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提案者</w:t>
            </w:r>
          </w:p>
        </w:tc>
        <w:tc>
          <w:tcPr>
            <w:tcW w:w="2835" w:type="dxa"/>
            <w:shd w:val="clear" w:color="auto" w:fill="FBE4D5" w:themeFill="accent2" w:themeFillTint="33"/>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備考１</w:t>
            </w: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モニターの状況</w:t>
            </w:r>
          </w:p>
        </w:tc>
        <w:tc>
          <w:tcPr>
            <w:tcW w:w="4283"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sz w:val="18"/>
              </w:rPr>
              <w:t>モニター画面が反射していて見えない</w:t>
            </w:r>
          </w:p>
        </w:tc>
        <w:tc>
          <w:tcPr>
            <w:tcW w:w="1276"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伴流MR</w:t>
            </w:r>
          </w:p>
        </w:tc>
        <w:tc>
          <w:tcPr>
            <w:tcW w:w="2835" w:type="dxa"/>
          </w:tcPr>
          <w:p w:rsidR="00231B1F" w:rsidRDefault="00231B1F" w:rsidP="00395E52">
            <w:pPr>
              <w:spacing w:line="280" w:lineRule="exact"/>
              <w:rPr>
                <w:rFonts w:ascii="BIZ UDPゴシック" w:eastAsia="BIZ UDPゴシック" w:hAnsi="BIZ UDPゴシック" w:hint="eastAsia"/>
                <w:sz w:val="18"/>
              </w:rPr>
            </w:pPr>
            <w:r>
              <w:rPr>
                <w:rFonts w:ascii="BIZ UDPゴシック" w:eastAsia="BIZ UDPゴシック" w:hAnsi="BIZ UDPゴシック" w:hint="eastAsia"/>
                <w:sz w:val="18"/>
              </w:rPr>
              <w:t>2</w:t>
            </w:r>
            <w:r>
              <w:rPr>
                <w:rFonts w:ascii="BIZ UDPゴシック" w:eastAsia="BIZ UDPゴシック" w:hAnsi="BIZ UDPゴシック"/>
                <w:sz w:val="18"/>
              </w:rPr>
              <w:t>/1</w:t>
            </w: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r w:rsidR="00231B1F" w:rsidTr="005B78C3">
        <w:tc>
          <w:tcPr>
            <w:tcW w:w="2091" w:type="dxa"/>
          </w:tcPr>
          <w:p w:rsidR="00231B1F" w:rsidRDefault="00231B1F" w:rsidP="00395E52">
            <w:pPr>
              <w:spacing w:line="280" w:lineRule="exact"/>
              <w:rPr>
                <w:rFonts w:ascii="BIZ UDPゴシック" w:eastAsia="BIZ UDPゴシック" w:hAnsi="BIZ UDPゴシック" w:hint="eastAsia"/>
                <w:sz w:val="18"/>
              </w:rPr>
            </w:pPr>
          </w:p>
        </w:tc>
        <w:tc>
          <w:tcPr>
            <w:tcW w:w="4283" w:type="dxa"/>
          </w:tcPr>
          <w:p w:rsidR="00231B1F" w:rsidRDefault="00231B1F" w:rsidP="00395E52">
            <w:pPr>
              <w:spacing w:line="280" w:lineRule="exact"/>
              <w:rPr>
                <w:rFonts w:ascii="BIZ UDPゴシック" w:eastAsia="BIZ UDPゴシック" w:hAnsi="BIZ UDPゴシック" w:hint="eastAsia"/>
                <w:sz w:val="18"/>
              </w:rPr>
            </w:pPr>
          </w:p>
        </w:tc>
        <w:tc>
          <w:tcPr>
            <w:tcW w:w="1276" w:type="dxa"/>
          </w:tcPr>
          <w:p w:rsidR="00231B1F" w:rsidRDefault="00231B1F" w:rsidP="00395E52">
            <w:pPr>
              <w:spacing w:line="280" w:lineRule="exact"/>
              <w:rPr>
                <w:rFonts w:ascii="BIZ UDPゴシック" w:eastAsia="BIZ UDPゴシック" w:hAnsi="BIZ UDPゴシック" w:hint="eastAsia"/>
                <w:sz w:val="18"/>
              </w:rPr>
            </w:pPr>
          </w:p>
        </w:tc>
        <w:tc>
          <w:tcPr>
            <w:tcW w:w="2835" w:type="dxa"/>
          </w:tcPr>
          <w:p w:rsidR="00231B1F" w:rsidRDefault="00231B1F" w:rsidP="00395E52">
            <w:pPr>
              <w:spacing w:line="280" w:lineRule="exact"/>
              <w:rPr>
                <w:rFonts w:ascii="BIZ UDPゴシック" w:eastAsia="BIZ UDPゴシック" w:hAnsi="BIZ UDPゴシック" w:hint="eastAsia"/>
                <w:sz w:val="18"/>
              </w:rPr>
            </w:pPr>
          </w:p>
        </w:tc>
      </w:tr>
    </w:tbl>
    <w:p w:rsidR="00231B1F" w:rsidRPr="00231B1F" w:rsidRDefault="00231B1F" w:rsidP="00395E52">
      <w:pPr>
        <w:spacing w:line="280" w:lineRule="exact"/>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Pr="00231B1F" w:rsidRDefault="00231B1F">
      <w:pPr>
        <w:rPr>
          <w:rFonts w:ascii="BIZ UDPゴシック" w:eastAsia="BIZ UDPゴシック" w:hAnsi="BIZ UDPゴシック"/>
          <w:sz w:val="18"/>
        </w:rPr>
      </w:pPr>
    </w:p>
    <w:p w:rsidR="00231B1F" w:rsidRDefault="00231B1F">
      <w:pPr>
        <w:rPr>
          <w:rFonts w:hint="eastAsia"/>
        </w:rPr>
      </w:pPr>
    </w:p>
    <w:sectPr w:rsidR="00231B1F" w:rsidSect="00231B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1F"/>
    <w:rsid w:val="00231B1F"/>
    <w:rsid w:val="00395E52"/>
    <w:rsid w:val="005F18AC"/>
    <w:rsid w:val="00E0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5DC735-E9DD-4FE2-A118-B6105DAD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B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伴流　高志</dc:creator>
  <cp:keywords/>
  <dc:description/>
  <cp:lastModifiedBy>伴流　高志</cp:lastModifiedBy>
  <cp:revision>1</cp:revision>
  <dcterms:created xsi:type="dcterms:W3CDTF">2023-02-02T00:21:00Z</dcterms:created>
  <dcterms:modified xsi:type="dcterms:W3CDTF">2023-02-02T00:46:00Z</dcterms:modified>
</cp:coreProperties>
</file>